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7BDFC" w14:textId="77777777" w:rsidR="00B33964" w:rsidRPr="00F05815" w:rsidRDefault="00B33964" w:rsidP="00B33964">
      <w:pPr>
        <w:pStyle w:val="Heading2"/>
        <w:jc w:val="both"/>
        <w:rPr>
          <w:rFonts w:ascii="Times New Roman" w:hAnsi="Times New Roman" w:cs="Times New Roman"/>
          <w:sz w:val="24"/>
          <w:szCs w:val="24"/>
        </w:rPr>
      </w:pPr>
      <w:bookmarkStart w:id="0" w:name="_Hlk63371313"/>
      <w:r w:rsidRPr="00F05815">
        <w:rPr>
          <w:rFonts w:ascii="Times New Roman" w:hAnsi="Times New Roman" w:cs="Times New Roman"/>
          <w:sz w:val="24"/>
          <w:szCs w:val="24"/>
        </w:rPr>
        <w:t>BNNB Statement                                                                                               7</w:t>
      </w:r>
      <w:r w:rsidRPr="00F05815">
        <w:rPr>
          <w:rFonts w:ascii="Times New Roman" w:hAnsi="Times New Roman" w:cs="Times New Roman"/>
          <w:sz w:val="24"/>
          <w:szCs w:val="24"/>
          <w:vertAlign w:val="superscript"/>
        </w:rPr>
        <w:t>th</w:t>
      </w:r>
      <w:r w:rsidRPr="00F05815">
        <w:rPr>
          <w:rFonts w:ascii="Times New Roman" w:hAnsi="Times New Roman" w:cs="Times New Roman"/>
          <w:sz w:val="24"/>
          <w:szCs w:val="24"/>
        </w:rPr>
        <w:t xml:space="preserve"> April, 2021</w:t>
      </w:r>
    </w:p>
    <w:p w14:paraId="70D02856" w14:textId="77777777" w:rsidR="00B33964" w:rsidRPr="00F05815" w:rsidRDefault="00B33964" w:rsidP="00B33964">
      <w:pPr>
        <w:pStyle w:val="Heading2"/>
        <w:jc w:val="both"/>
        <w:rPr>
          <w:rFonts w:ascii="Times New Roman" w:hAnsi="Times New Roman" w:cs="Times New Roman"/>
          <w:b/>
          <w:sz w:val="24"/>
          <w:szCs w:val="24"/>
        </w:rPr>
      </w:pPr>
    </w:p>
    <w:p w14:paraId="7CA8697E" w14:textId="77777777" w:rsidR="00B33964" w:rsidRPr="00F73E0F" w:rsidRDefault="00B33964" w:rsidP="00B33964">
      <w:pPr>
        <w:jc w:val="center"/>
        <w:rPr>
          <w:rFonts w:ascii="Times New Roman" w:hAnsi="Times New Roman"/>
          <w:b/>
          <w:bCs/>
          <w:color w:val="4472C4" w:themeColor="accent1"/>
          <w:sz w:val="24"/>
          <w:szCs w:val="24"/>
        </w:rPr>
      </w:pPr>
      <w:r>
        <w:rPr>
          <w:rFonts w:ascii="Times New Roman" w:hAnsi="Times New Roman"/>
          <w:b/>
          <w:bCs/>
          <w:color w:val="4472C4" w:themeColor="accent1"/>
          <w:sz w:val="24"/>
          <w:szCs w:val="24"/>
        </w:rPr>
        <w:t>I</w:t>
      </w:r>
      <w:r w:rsidRPr="00F73E0F">
        <w:rPr>
          <w:rFonts w:ascii="Times New Roman" w:hAnsi="Times New Roman"/>
          <w:b/>
          <w:bCs/>
          <w:color w:val="4472C4" w:themeColor="accent1"/>
          <w:sz w:val="24"/>
          <w:szCs w:val="24"/>
        </w:rPr>
        <w:t xml:space="preserve">mportation Ban leads to a 100% price increase </w:t>
      </w:r>
      <w:r>
        <w:rPr>
          <w:rFonts w:ascii="Times New Roman" w:hAnsi="Times New Roman"/>
          <w:b/>
          <w:bCs/>
          <w:color w:val="4472C4" w:themeColor="accent1"/>
          <w:sz w:val="24"/>
          <w:szCs w:val="24"/>
        </w:rPr>
        <w:t>in Onion</w:t>
      </w:r>
    </w:p>
    <w:p w14:paraId="6D6F6FA2" w14:textId="76BBB214" w:rsidR="003513F2" w:rsidRDefault="00B33964" w:rsidP="00B33964">
      <w:pPr>
        <w:jc w:val="both"/>
        <w:rPr>
          <w:rFonts w:ascii="Times New Roman" w:hAnsi="Times New Roman"/>
          <w:sz w:val="24"/>
          <w:szCs w:val="24"/>
        </w:rPr>
      </w:pPr>
      <w:r w:rsidRPr="00F73E0F">
        <w:rPr>
          <w:rFonts w:ascii="Times New Roman" w:hAnsi="Times New Roman"/>
          <w:sz w:val="24"/>
          <w:szCs w:val="24"/>
        </w:rPr>
        <w:t xml:space="preserve">The cost of living for a family of five as measured by the Jesuit Centre for Theological Reflection (JCTR) Basic Needs and Nutrition Basket (BNNB) for Lusaka in the month of March </w:t>
      </w:r>
      <w:r w:rsidR="00863C2D">
        <w:rPr>
          <w:rFonts w:ascii="Times New Roman" w:hAnsi="Times New Roman"/>
          <w:sz w:val="24"/>
          <w:szCs w:val="24"/>
        </w:rPr>
        <w:t xml:space="preserve">increased </w:t>
      </w:r>
      <w:r w:rsidR="00AC4F3D">
        <w:rPr>
          <w:rFonts w:ascii="Times New Roman" w:hAnsi="Times New Roman"/>
          <w:sz w:val="24"/>
          <w:szCs w:val="24"/>
        </w:rPr>
        <w:t>to</w:t>
      </w:r>
      <w:r w:rsidR="00AC4F3D" w:rsidRPr="00F73E0F">
        <w:rPr>
          <w:rFonts w:ascii="Times New Roman" w:hAnsi="Times New Roman"/>
          <w:sz w:val="24"/>
          <w:szCs w:val="24"/>
        </w:rPr>
        <w:t xml:space="preserve"> K8</w:t>
      </w:r>
      <w:r w:rsidRPr="00F73E0F">
        <w:rPr>
          <w:rFonts w:ascii="Times New Roman" w:hAnsi="Times New Roman"/>
          <w:b/>
          <w:sz w:val="24"/>
          <w:szCs w:val="24"/>
        </w:rPr>
        <w:t>, 644.50</w:t>
      </w:r>
      <w:r w:rsidR="00863C2D">
        <w:rPr>
          <w:rFonts w:ascii="Times New Roman" w:hAnsi="Times New Roman"/>
          <w:b/>
          <w:sz w:val="24"/>
          <w:szCs w:val="24"/>
        </w:rPr>
        <w:t xml:space="preserve"> from </w:t>
      </w:r>
      <w:r w:rsidR="00863C2D" w:rsidRPr="00F73E0F">
        <w:rPr>
          <w:rFonts w:ascii="Times New Roman" w:hAnsi="Times New Roman"/>
          <w:sz w:val="24"/>
          <w:szCs w:val="24"/>
        </w:rPr>
        <w:t>K8, 512.31</w:t>
      </w:r>
      <w:r w:rsidR="00863C2D">
        <w:rPr>
          <w:rFonts w:ascii="Times New Roman" w:hAnsi="Times New Roman"/>
          <w:sz w:val="24"/>
          <w:szCs w:val="24"/>
        </w:rPr>
        <w:t xml:space="preserve"> in February</w:t>
      </w:r>
      <w:r w:rsidRPr="00F73E0F">
        <w:rPr>
          <w:rFonts w:ascii="Times New Roman" w:hAnsi="Times New Roman"/>
          <w:b/>
          <w:sz w:val="24"/>
          <w:szCs w:val="24"/>
        </w:rPr>
        <w:t>.</w:t>
      </w:r>
      <w:r w:rsidRPr="00F73E0F">
        <w:rPr>
          <w:rFonts w:ascii="Times New Roman" w:hAnsi="Times New Roman"/>
          <w:sz w:val="24"/>
          <w:szCs w:val="24"/>
        </w:rPr>
        <w:t xml:space="preserve"> This shows an increase of K132.19</w:t>
      </w:r>
      <w:r w:rsidR="00AC4F3D">
        <w:rPr>
          <w:rFonts w:ascii="Times New Roman" w:hAnsi="Times New Roman"/>
          <w:sz w:val="24"/>
          <w:szCs w:val="24"/>
        </w:rPr>
        <w:t>.</w:t>
      </w:r>
      <w:r w:rsidRPr="00F73E0F">
        <w:rPr>
          <w:rFonts w:ascii="Times New Roman" w:hAnsi="Times New Roman"/>
          <w:sz w:val="24"/>
          <w:szCs w:val="24"/>
        </w:rPr>
        <w:t xml:space="preserve"> The rise in the basket is mainly attributed to increase in the prices of both food and non-food items. From the basic food items, the price of onion increased by K70.66 from K70.75 to K141.41 for 4kg, 40kg of vegetables increased by K47.41 from K444.31 to K491.72. From the non-food but essential items, the price of charcoal increased by K114 from K558 to K672. There was a K14 increase in the price of 2kg beef from K130 to K144, cassava moved from K79.87 to K91.96 an increase of K12.09 for 6kg, the price of cooking oil has further increased to K164.26 from K153.77 for 3.6 litres. </w:t>
      </w:r>
    </w:p>
    <w:p w14:paraId="63E40985" w14:textId="0221E203" w:rsidR="00B33964" w:rsidRDefault="00B33964" w:rsidP="00B33964">
      <w:pPr>
        <w:jc w:val="both"/>
        <w:rPr>
          <w:rFonts w:ascii="Times New Roman" w:hAnsi="Times New Roman"/>
          <w:sz w:val="24"/>
          <w:szCs w:val="24"/>
        </w:rPr>
      </w:pPr>
      <w:r w:rsidRPr="00F73E0F">
        <w:rPr>
          <w:rFonts w:ascii="Times New Roman" w:hAnsi="Times New Roman"/>
          <w:sz w:val="24"/>
          <w:szCs w:val="24"/>
        </w:rPr>
        <w:t xml:space="preserve">On the other hand the basket recorded some notable </w:t>
      </w:r>
      <w:r w:rsidRPr="00CA2744">
        <w:rPr>
          <w:rFonts w:ascii="Times New Roman" w:hAnsi="Times New Roman"/>
          <w:sz w:val="24"/>
          <w:szCs w:val="24"/>
        </w:rPr>
        <w:t>price reductions</w:t>
      </w:r>
      <w:r w:rsidRPr="00F73E0F">
        <w:rPr>
          <w:rFonts w:ascii="Times New Roman" w:hAnsi="Times New Roman"/>
          <w:sz w:val="24"/>
          <w:szCs w:val="24"/>
        </w:rPr>
        <w:t>. 2kg of soya pieces reduced by K83.15 moving from K179.50to K96.35, the price of 3Kg beans moved from K186.14 toK108.77</w:t>
      </w:r>
      <w:r w:rsidR="003513F2">
        <w:rPr>
          <w:rFonts w:ascii="Times New Roman" w:hAnsi="Times New Roman"/>
          <w:sz w:val="24"/>
          <w:szCs w:val="24"/>
        </w:rPr>
        <w:t>,</w:t>
      </w:r>
      <w:r w:rsidRPr="00F73E0F">
        <w:rPr>
          <w:rFonts w:ascii="Times New Roman" w:hAnsi="Times New Roman"/>
          <w:sz w:val="24"/>
          <w:szCs w:val="24"/>
        </w:rPr>
        <w:t xml:space="preserve"> a decline of K77.37, kapenta moved from K278.28 to K256.11 a reduction of K22.17, for a kg, the price of 4kg of tomatoes reduced by K12.97 moving from K73.21 to K60.24, pounded groundnuts moved from K53.86 to K41.09 a reduction of 12.77 for 1kg and the price of bananas moved from K240.53 to K230.08 showing a K10.47 reduction.</w:t>
      </w:r>
    </w:p>
    <w:p w14:paraId="3E4E322C" w14:textId="605A1DD1" w:rsidR="00B33964" w:rsidRDefault="00B33964" w:rsidP="00B33964">
      <w:pPr>
        <w:jc w:val="both"/>
        <w:rPr>
          <w:rFonts w:ascii="Times New Roman" w:hAnsi="Times New Roman"/>
          <w:sz w:val="24"/>
          <w:szCs w:val="24"/>
        </w:rPr>
      </w:pPr>
      <w:r>
        <w:rPr>
          <w:rFonts w:ascii="Times New Roman" w:hAnsi="Times New Roman"/>
          <w:sz w:val="24"/>
          <w:szCs w:val="24"/>
        </w:rPr>
        <w:t>Notable price increases and reductions in some BNNB items was on the basis of key contextual issues.  Firstly, y</w:t>
      </w:r>
      <w:r w:rsidRPr="00F73E0F">
        <w:rPr>
          <w:rFonts w:ascii="Times New Roman" w:hAnsi="Times New Roman"/>
          <w:sz w:val="24"/>
          <w:szCs w:val="24"/>
        </w:rPr>
        <w:t xml:space="preserve">ear on year inflation </w:t>
      </w:r>
      <w:r w:rsidRPr="00FB001B">
        <w:rPr>
          <w:rFonts w:ascii="Times New Roman" w:hAnsi="Times New Roman"/>
          <w:sz w:val="24"/>
          <w:szCs w:val="24"/>
        </w:rPr>
        <w:t>as measured by the Zambia Sta</w:t>
      </w:r>
      <w:r w:rsidRPr="00CA2744">
        <w:rPr>
          <w:rFonts w:ascii="Times New Roman" w:hAnsi="Times New Roman"/>
          <w:sz w:val="24"/>
          <w:szCs w:val="24"/>
        </w:rPr>
        <w:t xml:space="preserve">tistics Agency has been on </w:t>
      </w:r>
      <w:r w:rsidRPr="0075182C">
        <w:rPr>
          <w:rFonts w:ascii="Times New Roman" w:hAnsi="Times New Roman"/>
          <w:sz w:val="24"/>
          <w:szCs w:val="24"/>
        </w:rPr>
        <w:t>a rise throughout the first quarter of 2021. It stands at 22.8% for March increasing from 22.2% in February 2021</w:t>
      </w:r>
      <w:r>
        <w:rPr>
          <w:rFonts w:ascii="Times New Roman" w:hAnsi="Times New Roman"/>
          <w:sz w:val="24"/>
          <w:szCs w:val="24"/>
        </w:rPr>
        <w:t>.A</w:t>
      </w:r>
      <w:r w:rsidRPr="0075182C">
        <w:rPr>
          <w:rFonts w:ascii="Times New Roman" w:hAnsi="Times New Roman"/>
          <w:sz w:val="24"/>
          <w:szCs w:val="24"/>
        </w:rPr>
        <w:t xml:space="preserve">nnual food inflation </w:t>
      </w:r>
      <w:r>
        <w:rPr>
          <w:rFonts w:ascii="Times New Roman" w:hAnsi="Times New Roman"/>
          <w:sz w:val="24"/>
          <w:szCs w:val="24"/>
        </w:rPr>
        <w:t>in particular</w:t>
      </w:r>
      <w:r w:rsidR="0083404D">
        <w:rPr>
          <w:rFonts w:ascii="Times New Roman" w:hAnsi="Times New Roman"/>
          <w:sz w:val="24"/>
          <w:szCs w:val="24"/>
        </w:rPr>
        <w:t xml:space="preserve">, </w:t>
      </w:r>
      <w:r w:rsidRPr="0075182C">
        <w:rPr>
          <w:rFonts w:ascii="Times New Roman" w:hAnsi="Times New Roman"/>
          <w:sz w:val="24"/>
          <w:szCs w:val="24"/>
        </w:rPr>
        <w:t xml:space="preserve">for March 2021 </w:t>
      </w:r>
      <w:r>
        <w:rPr>
          <w:rFonts w:ascii="Times New Roman" w:hAnsi="Times New Roman"/>
          <w:sz w:val="24"/>
          <w:szCs w:val="24"/>
        </w:rPr>
        <w:t xml:space="preserve">was </w:t>
      </w:r>
      <w:r w:rsidRPr="0075182C">
        <w:rPr>
          <w:rFonts w:ascii="Times New Roman" w:hAnsi="Times New Roman"/>
          <w:sz w:val="24"/>
          <w:szCs w:val="24"/>
        </w:rPr>
        <w:t xml:space="preserve">recorded at 27.8%. </w:t>
      </w:r>
      <w:r>
        <w:rPr>
          <w:rFonts w:ascii="Times New Roman" w:hAnsi="Times New Roman"/>
          <w:sz w:val="24"/>
          <w:szCs w:val="24"/>
        </w:rPr>
        <w:t>Secondly, as the rain and planting season is coming to a close, certain food items are showing price reductions. For example, food items such as tomatoes which do</w:t>
      </w:r>
      <w:r w:rsidR="003513F2">
        <w:rPr>
          <w:rFonts w:ascii="Times New Roman" w:hAnsi="Times New Roman"/>
          <w:sz w:val="24"/>
          <w:szCs w:val="24"/>
        </w:rPr>
        <w:t xml:space="preserve"> not</w:t>
      </w:r>
      <w:r>
        <w:rPr>
          <w:rFonts w:ascii="Times New Roman" w:hAnsi="Times New Roman"/>
          <w:sz w:val="24"/>
          <w:szCs w:val="24"/>
        </w:rPr>
        <w:t xml:space="preserve"> grow well in the rain season are showing a price </w:t>
      </w:r>
      <w:r w:rsidR="00AC4F3D">
        <w:rPr>
          <w:rFonts w:ascii="Times New Roman" w:hAnsi="Times New Roman"/>
          <w:sz w:val="24"/>
          <w:szCs w:val="24"/>
        </w:rPr>
        <w:t>decline. Beans</w:t>
      </w:r>
      <w:r>
        <w:rPr>
          <w:rFonts w:ascii="Times New Roman" w:hAnsi="Times New Roman"/>
          <w:sz w:val="24"/>
          <w:szCs w:val="24"/>
        </w:rPr>
        <w:t xml:space="preserve"> and groundnuts </w:t>
      </w:r>
      <w:r w:rsidR="003513F2">
        <w:rPr>
          <w:rFonts w:ascii="Times New Roman" w:hAnsi="Times New Roman"/>
          <w:sz w:val="24"/>
          <w:szCs w:val="24"/>
        </w:rPr>
        <w:t xml:space="preserve">are other examples </w:t>
      </w:r>
      <w:r>
        <w:rPr>
          <w:rFonts w:ascii="Times New Roman" w:hAnsi="Times New Roman"/>
          <w:sz w:val="24"/>
          <w:szCs w:val="24"/>
        </w:rPr>
        <w:t xml:space="preserve">that have become available on the market pushing the prices downwards. </w:t>
      </w:r>
      <w:r w:rsidR="001E5357">
        <w:rPr>
          <w:rFonts w:ascii="Times New Roman" w:hAnsi="Times New Roman"/>
          <w:sz w:val="24"/>
          <w:szCs w:val="24"/>
        </w:rPr>
        <w:t xml:space="preserve">Essential non-food items like charcoal on the other hand experience restricted supply in the rain season which tends to push the price upwards. </w:t>
      </w:r>
      <w:bookmarkStart w:id="1" w:name="_GoBack"/>
      <w:bookmarkEnd w:id="1"/>
      <w:r>
        <w:rPr>
          <w:rFonts w:ascii="Times New Roman" w:hAnsi="Times New Roman"/>
          <w:sz w:val="24"/>
          <w:szCs w:val="24"/>
        </w:rPr>
        <w:t>Thirdly, o</w:t>
      </w:r>
      <w:r w:rsidRPr="00F73E0F">
        <w:rPr>
          <w:rFonts w:ascii="Times New Roman" w:hAnsi="Times New Roman"/>
          <w:sz w:val="24"/>
          <w:szCs w:val="24"/>
        </w:rPr>
        <w:t xml:space="preserve">ne key development noted in the month of March was the effect </w:t>
      </w:r>
      <w:r>
        <w:rPr>
          <w:rFonts w:ascii="Times New Roman" w:hAnsi="Times New Roman"/>
          <w:sz w:val="24"/>
          <w:szCs w:val="24"/>
        </w:rPr>
        <w:t xml:space="preserve">of </w:t>
      </w:r>
      <w:r w:rsidRPr="00F73E0F">
        <w:rPr>
          <w:rFonts w:ascii="Times New Roman" w:hAnsi="Times New Roman"/>
          <w:sz w:val="24"/>
          <w:szCs w:val="24"/>
        </w:rPr>
        <w:t xml:space="preserve">the </w:t>
      </w:r>
      <w:r>
        <w:rPr>
          <w:rFonts w:ascii="Times New Roman" w:hAnsi="Times New Roman"/>
          <w:sz w:val="24"/>
          <w:szCs w:val="24"/>
        </w:rPr>
        <w:t xml:space="preserve">onion and Irish potatoes </w:t>
      </w:r>
      <w:r w:rsidRPr="00F73E0F">
        <w:rPr>
          <w:rFonts w:ascii="Times New Roman" w:hAnsi="Times New Roman"/>
          <w:sz w:val="24"/>
          <w:szCs w:val="24"/>
        </w:rPr>
        <w:t xml:space="preserve">importation </w:t>
      </w:r>
      <w:r>
        <w:rPr>
          <w:rFonts w:ascii="Times New Roman" w:hAnsi="Times New Roman"/>
          <w:sz w:val="24"/>
          <w:szCs w:val="24"/>
        </w:rPr>
        <w:t>ban</w:t>
      </w:r>
      <w:r w:rsidRPr="00F73E0F">
        <w:rPr>
          <w:rFonts w:ascii="Times New Roman" w:hAnsi="Times New Roman"/>
          <w:sz w:val="24"/>
          <w:szCs w:val="24"/>
        </w:rPr>
        <w:t>.</w:t>
      </w:r>
      <w:r w:rsidRPr="00CA2744">
        <w:rPr>
          <w:rFonts w:ascii="Times New Roman" w:hAnsi="Times New Roman"/>
          <w:sz w:val="24"/>
          <w:szCs w:val="24"/>
        </w:rPr>
        <w:t xml:space="preserve"> </w:t>
      </w:r>
      <w:r w:rsidRPr="00F73E0F">
        <w:rPr>
          <w:rFonts w:ascii="Times New Roman" w:hAnsi="Times New Roman"/>
          <w:sz w:val="24"/>
          <w:szCs w:val="24"/>
        </w:rPr>
        <w:t xml:space="preserve">While </w:t>
      </w:r>
      <w:r w:rsidRPr="00CA2744">
        <w:rPr>
          <w:rFonts w:ascii="Times New Roman" w:hAnsi="Times New Roman"/>
          <w:sz w:val="24"/>
          <w:szCs w:val="24"/>
        </w:rPr>
        <w:t xml:space="preserve">well intended, </w:t>
      </w:r>
      <w:r w:rsidRPr="00F73E0F">
        <w:rPr>
          <w:rFonts w:ascii="Times New Roman" w:hAnsi="Times New Roman"/>
          <w:sz w:val="24"/>
          <w:szCs w:val="24"/>
        </w:rPr>
        <w:t>the ban has had ramifications that could have been avoided</w:t>
      </w:r>
      <w:r>
        <w:rPr>
          <w:rFonts w:ascii="Times New Roman" w:hAnsi="Times New Roman"/>
          <w:sz w:val="24"/>
          <w:szCs w:val="24"/>
        </w:rPr>
        <w:t xml:space="preserve"> as l</w:t>
      </w:r>
      <w:r w:rsidRPr="00F73E0F">
        <w:rPr>
          <w:rFonts w:ascii="Times New Roman" w:hAnsi="Times New Roman"/>
          <w:sz w:val="24"/>
          <w:szCs w:val="24"/>
        </w:rPr>
        <w:t xml:space="preserve">ocal producers were unable to meet </w:t>
      </w:r>
      <w:r>
        <w:rPr>
          <w:rFonts w:ascii="Times New Roman" w:hAnsi="Times New Roman"/>
          <w:sz w:val="24"/>
          <w:szCs w:val="24"/>
        </w:rPr>
        <w:t xml:space="preserve">the </w:t>
      </w:r>
      <w:r w:rsidRPr="00F73E0F">
        <w:rPr>
          <w:rFonts w:ascii="Times New Roman" w:hAnsi="Times New Roman"/>
          <w:sz w:val="24"/>
          <w:szCs w:val="24"/>
        </w:rPr>
        <w:t>demand</w:t>
      </w:r>
      <w:r>
        <w:rPr>
          <w:rFonts w:ascii="Times New Roman" w:hAnsi="Times New Roman"/>
          <w:sz w:val="24"/>
          <w:szCs w:val="24"/>
        </w:rPr>
        <w:t xml:space="preserve"> of specifically onion</w:t>
      </w:r>
      <w:r w:rsidRPr="00F73E0F">
        <w:rPr>
          <w:rFonts w:ascii="Times New Roman" w:hAnsi="Times New Roman"/>
          <w:sz w:val="24"/>
          <w:szCs w:val="24"/>
        </w:rPr>
        <w:t xml:space="preserve">. This led to a 100% increase in </w:t>
      </w:r>
      <w:r>
        <w:rPr>
          <w:rFonts w:ascii="Times New Roman" w:hAnsi="Times New Roman"/>
          <w:sz w:val="24"/>
          <w:szCs w:val="24"/>
        </w:rPr>
        <w:t>the price of onion</w:t>
      </w:r>
      <w:r w:rsidRPr="00F73E0F">
        <w:rPr>
          <w:rFonts w:ascii="Times New Roman" w:hAnsi="Times New Roman"/>
          <w:sz w:val="24"/>
          <w:szCs w:val="24"/>
        </w:rPr>
        <w:t xml:space="preserve">. </w:t>
      </w:r>
      <w:r>
        <w:rPr>
          <w:rFonts w:ascii="Times New Roman" w:hAnsi="Times New Roman"/>
          <w:sz w:val="24"/>
          <w:szCs w:val="24"/>
        </w:rPr>
        <w:t xml:space="preserve">However, the effect of the ban was not the same for potatoes as the commodity </w:t>
      </w:r>
      <w:r w:rsidR="0083404D">
        <w:rPr>
          <w:rFonts w:ascii="Times New Roman" w:hAnsi="Times New Roman"/>
          <w:sz w:val="24"/>
          <w:szCs w:val="24"/>
        </w:rPr>
        <w:t>may</w:t>
      </w:r>
      <w:r>
        <w:rPr>
          <w:rFonts w:ascii="Times New Roman" w:hAnsi="Times New Roman"/>
          <w:sz w:val="24"/>
          <w:szCs w:val="24"/>
        </w:rPr>
        <w:t xml:space="preserve"> not </w:t>
      </w:r>
      <w:r w:rsidR="0083404D">
        <w:rPr>
          <w:rFonts w:ascii="Times New Roman" w:hAnsi="Times New Roman"/>
          <w:sz w:val="24"/>
          <w:szCs w:val="24"/>
        </w:rPr>
        <w:t xml:space="preserve">be as </w:t>
      </w:r>
      <w:r>
        <w:rPr>
          <w:rFonts w:ascii="Times New Roman" w:hAnsi="Times New Roman"/>
          <w:sz w:val="24"/>
          <w:szCs w:val="24"/>
        </w:rPr>
        <w:t>widely consumed by households.</w:t>
      </w:r>
      <w:r w:rsidRPr="00CA2744">
        <w:rPr>
          <w:rFonts w:ascii="Times New Roman" w:hAnsi="Times New Roman"/>
          <w:sz w:val="24"/>
          <w:szCs w:val="24"/>
        </w:rPr>
        <w:t xml:space="preserve"> </w:t>
      </w:r>
    </w:p>
    <w:p w14:paraId="58E78951" w14:textId="32BA2B6E" w:rsidR="00B33964" w:rsidRPr="0083404D" w:rsidRDefault="00B33964" w:rsidP="00B33964">
      <w:pPr>
        <w:jc w:val="both"/>
        <w:rPr>
          <w:rFonts w:ascii="Times New Roman" w:hAnsi="Times New Roman"/>
          <w:sz w:val="24"/>
          <w:szCs w:val="24"/>
          <w:lang w:val="en-US"/>
        </w:rPr>
      </w:pPr>
      <w:r w:rsidRPr="0075182C">
        <w:rPr>
          <w:rFonts w:ascii="Times New Roman" w:hAnsi="Times New Roman"/>
          <w:sz w:val="24"/>
          <w:szCs w:val="24"/>
        </w:rPr>
        <w:t xml:space="preserve">JCTR </w:t>
      </w:r>
      <w:r>
        <w:rPr>
          <w:rFonts w:ascii="Times New Roman" w:hAnsi="Times New Roman"/>
          <w:sz w:val="24"/>
          <w:szCs w:val="24"/>
        </w:rPr>
        <w:t xml:space="preserve">does </w:t>
      </w:r>
      <w:r w:rsidRPr="0075182C">
        <w:rPr>
          <w:rFonts w:ascii="Times New Roman" w:hAnsi="Times New Roman"/>
          <w:sz w:val="24"/>
          <w:szCs w:val="24"/>
        </w:rPr>
        <w:t xml:space="preserve">note that the aim of importation bans anchors on a commendable intervention of protecting local businesses in order to encourage local production as well as support local farmers. </w:t>
      </w:r>
      <w:r>
        <w:rPr>
          <w:rFonts w:ascii="Times New Roman" w:hAnsi="Times New Roman"/>
          <w:sz w:val="24"/>
          <w:szCs w:val="24"/>
        </w:rPr>
        <w:t>JCTR h</w:t>
      </w:r>
      <w:r w:rsidRPr="0075182C">
        <w:rPr>
          <w:rFonts w:ascii="Times New Roman" w:hAnsi="Times New Roman"/>
          <w:sz w:val="24"/>
          <w:szCs w:val="24"/>
        </w:rPr>
        <w:t>owever,</w:t>
      </w:r>
      <w:r>
        <w:rPr>
          <w:rFonts w:ascii="Times New Roman" w:hAnsi="Times New Roman"/>
          <w:sz w:val="24"/>
          <w:szCs w:val="24"/>
        </w:rPr>
        <w:t xml:space="preserve"> u</w:t>
      </w:r>
      <w:r w:rsidRPr="0075182C">
        <w:rPr>
          <w:rFonts w:ascii="Times New Roman" w:hAnsi="Times New Roman"/>
          <w:sz w:val="24"/>
          <w:szCs w:val="24"/>
        </w:rPr>
        <w:t>rg</w:t>
      </w:r>
      <w:r>
        <w:rPr>
          <w:rFonts w:ascii="Times New Roman" w:hAnsi="Times New Roman"/>
          <w:sz w:val="24"/>
          <w:szCs w:val="24"/>
        </w:rPr>
        <w:t>es</w:t>
      </w:r>
      <w:r w:rsidRPr="0075182C">
        <w:rPr>
          <w:rFonts w:ascii="Times New Roman" w:hAnsi="Times New Roman"/>
          <w:sz w:val="24"/>
          <w:szCs w:val="24"/>
        </w:rPr>
        <w:t xml:space="preserve"> Government </w:t>
      </w:r>
      <w:r>
        <w:rPr>
          <w:rFonts w:ascii="Times New Roman" w:hAnsi="Times New Roman"/>
          <w:sz w:val="24"/>
          <w:szCs w:val="24"/>
        </w:rPr>
        <w:t xml:space="preserve">that </w:t>
      </w:r>
      <w:r w:rsidRPr="0075182C">
        <w:rPr>
          <w:rFonts w:ascii="Times New Roman" w:hAnsi="Times New Roman"/>
          <w:sz w:val="24"/>
          <w:szCs w:val="24"/>
        </w:rPr>
        <w:t xml:space="preserve">such interventions require detailed consideration and all fall outs anticipated with safeguards put in place to ensure local demand can still be met. While local </w:t>
      </w:r>
      <w:r w:rsidRPr="0075182C">
        <w:rPr>
          <w:rFonts w:ascii="Times New Roman" w:hAnsi="Times New Roman"/>
          <w:sz w:val="24"/>
          <w:szCs w:val="24"/>
          <w:lang w:val="en-US"/>
        </w:rPr>
        <w:t xml:space="preserve">farmers </w:t>
      </w:r>
      <w:r>
        <w:rPr>
          <w:rFonts w:ascii="Times New Roman" w:hAnsi="Times New Roman"/>
          <w:sz w:val="24"/>
          <w:szCs w:val="24"/>
          <w:lang w:val="en-US"/>
        </w:rPr>
        <w:t xml:space="preserve">do </w:t>
      </w:r>
      <w:r w:rsidRPr="0075182C">
        <w:rPr>
          <w:rFonts w:ascii="Times New Roman" w:hAnsi="Times New Roman"/>
          <w:sz w:val="24"/>
          <w:szCs w:val="24"/>
          <w:lang w:val="en-US"/>
        </w:rPr>
        <w:t xml:space="preserve">demand for importation bans on the basis that foreign imports make their produce go to waste, </w:t>
      </w:r>
      <w:r w:rsidRPr="0075182C">
        <w:rPr>
          <w:rFonts w:ascii="Times New Roman" w:hAnsi="Times New Roman"/>
          <w:sz w:val="24"/>
          <w:szCs w:val="24"/>
          <w:lang w:val="en-US"/>
        </w:rPr>
        <w:lastRenderedPageBreak/>
        <w:t xml:space="preserve">evidently, we do not produce enough </w:t>
      </w:r>
      <w:r>
        <w:rPr>
          <w:rFonts w:ascii="Times New Roman" w:hAnsi="Times New Roman"/>
          <w:sz w:val="24"/>
          <w:szCs w:val="24"/>
          <w:lang w:val="en-US"/>
        </w:rPr>
        <w:t xml:space="preserve">of particular commodities to </w:t>
      </w:r>
      <w:r w:rsidRPr="0075182C">
        <w:rPr>
          <w:rFonts w:ascii="Times New Roman" w:hAnsi="Times New Roman"/>
          <w:sz w:val="24"/>
          <w:szCs w:val="24"/>
          <w:lang w:val="en-US"/>
        </w:rPr>
        <w:t xml:space="preserve">meet </w:t>
      </w:r>
      <w:r>
        <w:rPr>
          <w:rFonts w:ascii="Times New Roman" w:hAnsi="Times New Roman"/>
          <w:sz w:val="24"/>
          <w:szCs w:val="24"/>
          <w:lang w:val="en-US"/>
        </w:rPr>
        <w:t xml:space="preserve">local </w:t>
      </w:r>
      <w:r w:rsidRPr="0075182C">
        <w:rPr>
          <w:rFonts w:ascii="Times New Roman" w:hAnsi="Times New Roman"/>
          <w:sz w:val="24"/>
          <w:szCs w:val="24"/>
          <w:lang w:val="en-US"/>
        </w:rPr>
        <w:t>demand.</w:t>
      </w:r>
      <w:r>
        <w:rPr>
          <w:rFonts w:ascii="Times New Roman" w:hAnsi="Times New Roman"/>
          <w:sz w:val="24"/>
          <w:szCs w:val="24"/>
          <w:lang w:val="en-US"/>
        </w:rPr>
        <w:t xml:space="preserve"> It was for this reason that Government had to lift the ban on the importation of onion and allow 1</w:t>
      </w:r>
      <w:r w:rsidRPr="0075182C">
        <w:rPr>
          <w:rFonts w:ascii="Times New Roman" w:hAnsi="Times New Roman"/>
          <w:sz w:val="24"/>
          <w:szCs w:val="24"/>
          <w:lang w:val="en-US"/>
        </w:rPr>
        <w:t>00000 tonnes of onions to be imported under emergency.</w:t>
      </w:r>
      <w:r>
        <w:rPr>
          <w:rFonts w:ascii="Times New Roman" w:hAnsi="Times New Roman"/>
          <w:sz w:val="24"/>
          <w:szCs w:val="24"/>
        </w:rPr>
        <w:t xml:space="preserve"> </w:t>
      </w:r>
      <w:r w:rsidRPr="00F05815">
        <w:rPr>
          <w:rFonts w:ascii="Times New Roman" w:hAnsi="Times New Roman"/>
          <w:sz w:val="24"/>
          <w:szCs w:val="24"/>
          <w:lang w:val="en-US"/>
        </w:rPr>
        <w:t xml:space="preserve"> </w:t>
      </w:r>
      <w:r w:rsidR="003D21ED">
        <w:rPr>
          <w:rFonts w:ascii="Times New Roman" w:hAnsi="Times New Roman"/>
          <w:sz w:val="24"/>
          <w:szCs w:val="24"/>
          <w:lang w:val="en-US"/>
        </w:rPr>
        <w:t>Further JCTR urges that sustainable solution</w:t>
      </w:r>
      <w:r w:rsidR="00AC4F3D">
        <w:rPr>
          <w:rFonts w:ascii="Times New Roman" w:hAnsi="Times New Roman"/>
          <w:sz w:val="24"/>
          <w:szCs w:val="24"/>
          <w:lang w:val="en-US"/>
        </w:rPr>
        <w:t>s</w:t>
      </w:r>
      <w:r w:rsidR="003D21ED">
        <w:rPr>
          <w:rFonts w:ascii="Times New Roman" w:hAnsi="Times New Roman"/>
          <w:sz w:val="24"/>
          <w:szCs w:val="24"/>
          <w:lang w:val="en-US"/>
        </w:rPr>
        <w:t xml:space="preserve"> be sought that </w:t>
      </w:r>
      <w:r w:rsidR="009C0771">
        <w:rPr>
          <w:rFonts w:ascii="Times New Roman" w:hAnsi="Times New Roman"/>
          <w:sz w:val="24"/>
          <w:szCs w:val="24"/>
          <w:lang w:val="en-US"/>
        </w:rPr>
        <w:t>maintain prices of basic essential items within the capacity of many ordinary households. Th</w:t>
      </w:r>
      <w:r w:rsidR="00AC4F3D">
        <w:rPr>
          <w:rFonts w:ascii="Times New Roman" w:hAnsi="Times New Roman"/>
          <w:sz w:val="24"/>
          <w:szCs w:val="24"/>
          <w:lang w:val="en-US"/>
        </w:rPr>
        <w:t>ese</w:t>
      </w:r>
      <w:r w:rsidR="009C0771">
        <w:rPr>
          <w:rFonts w:ascii="Times New Roman" w:hAnsi="Times New Roman"/>
          <w:sz w:val="24"/>
          <w:szCs w:val="24"/>
          <w:lang w:val="en-US"/>
        </w:rPr>
        <w:t xml:space="preserve"> include measures to keep the cost of production low and those that ensure constant supply and availability of basic essential items. </w:t>
      </w:r>
      <w:r>
        <w:rPr>
          <w:rFonts w:ascii="Times New Roman" w:hAnsi="Times New Roman"/>
          <w:sz w:val="24"/>
          <w:szCs w:val="24"/>
          <w:lang w:val="en-US"/>
        </w:rPr>
        <w:t xml:space="preserve">The continued rise in the cost of living continues to compound challenges to households’ access to basic needs thus negatively affecting families’ abilities to live dignified lives. Moreso given that considerable price increases such as is the case for onion, further erodes individual and household incomes. It therefore remains imperative that any adopted interventions protect the </w:t>
      </w:r>
      <w:r w:rsidR="00AC4F3D">
        <w:rPr>
          <w:rFonts w:ascii="Times New Roman" w:hAnsi="Times New Roman"/>
          <w:sz w:val="24"/>
          <w:szCs w:val="24"/>
          <w:lang w:val="en-US"/>
        </w:rPr>
        <w:t xml:space="preserve">availability and </w:t>
      </w:r>
      <w:r>
        <w:rPr>
          <w:rFonts w:ascii="Times New Roman" w:hAnsi="Times New Roman"/>
          <w:sz w:val="24"/>
          <w:szCs w:val="24"/>
          <w:lang w:val="en-US"/>
        </w:rPr>
        <w:t>affordability of key consumption items at the household level</w:t>
      </w:r>
      <w:r w:rsidR="009C0771">
        <w:rPr>
          <w:rFonts w:ascii="Times New Roman" w:hAnsi="Times New Roman"/>
          <w:sz w:val="24"/>
          <w:szCs w:val="24"/>
          <w:lang w:val="en-US"/>
        </w:rPr>
        <w:t xml:space="preserve"> to promote human dignity</w:t>
      </w:r>
      <w:r>
        <w:rPr>
          <w:rFonts w:ascii="Times New Roman" w:hAnsi="Times New Roman"/>
          <w:sz w:val="24"/>
          <w:szCs w:val="24"/>
          <w:lang w:val="en-US"/>
        </w:rPr>
        <w:t>.</w:t>
      </w:r>
    </w:p>
    <w:p w14:paraId="458BBF45" w14:textId="77777777" w:rsidR="00B33964" w:rsidRPr="00F73E0F" w:rsidRDefault="00B33964" w:rsidP="00B33964">
      <w:pPr>
        <w:spacing w:after="0"/>
        <w:jc w:val="both"/>
        <w:rPr>
          <w:rFonts w:ascii="Times New Roman" w:hAnsi="Times New Roman"/>
          <w:sz w:val="24"/>
          <w:szCs w:val="24"/>
        </w:rPr>
      </w:pPr>
    </w:p>
    <w:p w14:paraId="1D35818D" w14:textId="77777777" w:rsidR="00B33964" w:rsidRPr="00F05815" w:rsidRDefault="00B33964" w:rsidP="00B33964">
      <w:pPr>
        <w:spacing w:after="0"/>
        <w:jc w:val="both"/>
        <w:rPr>
          <w:rFonts w:ascii="Times New Roman" w:hAnsi="Times New Roman"/>
          <w:b/>
          <w:sz w:val="24"/>
          <w:szCs w:val="24"/>
        </w:rPr>
      </w:pPr>
      <w:bookmarkStart w:id="2" w:name="_Hlk63345242"/>
      <w:r w:rsidRPr="00F05815">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7" w:history="1">
        <w:r w:rsidRPr="00F05815">
          <w:rPr>
            <w:rStyle w:val="Hyperlink"/>
            <w:rFonts w:ascii="Times New Roman" w:hAnsi="Times New Roman"/>
            <w:b/>
            <w:sz w:val="24"/>
            <w:szCs w:val="24"/>
          </w:rPr>
          <w:t>jctr.sed@gmail.com</w:t>
        </w:r>
      </w:hyperlink>
      <w:r w:rsidRPr="00F05815">
        <w:rPr>
          <w:rFonts w:ascii="Times New Roman" w:hAnsi="Times New Roman"/>
          <w:b/>
          <w:sz w:val="24"/>
          <w:szCs w:val="24"/>
        </w:rPr>
        <w:t xml:space="preserve"> and </w:t>
      </w:r>
      <w:hyperlink r:id="rId8" w:history="1">
        <w:r w:rsidRPr="00F05815">
          <w:rPr>
            <w:rStyle w:val="Hyperlink"/>
            <w:rFonts w:ascii="Times New Roman" w:hAnsi="Times New Roman"/>
            <w:b/>
            <w:sz w:val="24"/>
            <w:szCs w:val="24"/>
          </w:rPr>
          <w:t>jctr.info@gmail.com</w:t>
        </w:r>
      </w:hyperlink>
      <w:r w:rsidRPr="00F05815">
        <w:rPr>
          <w:rStyle w:val="Hyperlink"/>
          <w:rFonts w:ascii="Times New Roman" w:hAnsi="Times New Roman"/>
          <w:b/>
          <w:sz w:val="24"/>
          <w:szCs w:val="24"/>
        </w:rPr>
        <w:t>.</w:t>
      </w:r>
      <w:r w:rsidRPr="00F05815">
        <w:rPr>
          <w:rFonts w:ascii="Times New Roman" w:hAnsi="Times New Roman"/>
          <w:b/>
          <w:sz w:val="24"/>
          <w:szCs w:val="24"/>
        </w:rPr>
        <w:t xml:space="preserve"> Martin Mwamba Road, Plot 3813 Martin Mwamba Road, Olympia Park – Lusaka. P. O. Box 37774 Lusaka – Zambia</w:t>
      </w:r>
    </w:p>
    <w:p w14:paraId="28B7BCA4" w14:textId="77777777" w:rsidR="00B33964" w:rsidRPr="00F05815" w:rsidRDefault="00B33964" w:rsidP="00B33964">
      <w:pPr>
        <w:tabs>
          <w:tab w:val="left" w:pos="1740"/>
        </w:tabs>
        <w:spacing w:after="0"/>
        <w:jc w:val="both"/>
        <w:rPr>
          <w:rFonts w:ascii="Times New Roman" w:hAnsi="Times New Roman"/>
          <w:sz w:val="24"/>
          <w:szCs w:val="24"/>
        </w:rPr>
      </w:pPr>
      <w:r w:rsidRPr="00F05815">
        <w:rPr>
          <w:rFonts w:ascii="Times New Roman" w:hAnsi="Times New Roman"/>
          <w:sz w:val="24"/>
          <w:szCs w:val="24"/>
        </w:rPr>
        <w:tab/>
      </w:r>
    </w:p>
    <w:bookmarkEnd w:id="2"/>
    <w:p w14:paraId="2BCC9ED2" w14:textId="77777777" w:rsidR="00B33964" w:rsidRPr="00F05815" w:rsidRDefault="00B33964" w:rsidP="00B33964">
      <w:pPr>
        <w:spacing w:after="0" w:line="360" w:lineRule="auto"/>
        <w:jc w:val="both"/>
        <w:rPr>
          <w:rFonts w:ascii="Times New Roman" w:hAnsi="Times New Roman"/>
          <w:sz w:val="24"/>
          <w:szCs w:val="24"/>
        </w:rPr>
      </w:pPr>
    </w:p>
    <w:p w14:paraId="63F59D74" w14:textId="77777777" w:rsidR="00B33964" w:rsidRPr="00F05815" w:rsidRDefault="00B33964" w:rsidP="00B33964">
      <w:pPr>
        <w:jc w:val="both"/>
        <w:rPr>
          <w:rFonts w:ascii="Times New Roman" w:hAnsi="Times New Roman"/>
          <w:b/>
          <w:sz w:val="24"/>
          <w:szCs w:val="24"/>
        </w:rPr>
      </w:pPr>
      <w:r w:rsidRPr="00F05815">
        <w:rPr>
          <w:rFonts w:ascii="Times New Roman" w:hAnsi="Times New Roman"/>
          <w:sz w:val="24"/>
          <w:szCs w:val="24"/>
        </w:rPr>
        <w:tab/>
      </w:r>
      <w:r w:rsidRPr="00F05815">
        <w:rPr>
          <w:rFonts w:ascii="Times New Roman" w:hAnsi="Times New Roman"/>
          <w:sz w:val="24"/>
          <w:szCs w:val="24"/>
        </w:rPr>
        <w:tab/>
      </w:r>
      <w:r w:rsidRPr="00F05815">
        <w:rPr>
          <w:rFonts w:ascii="Times New Roman" w:hAnsi="Times New Roman"/>
          <w:sz w:val="24"/>
          <w:szCs w:val="24"/>
        </w:rPr>
        <w:tab/>
      </w:r>
      <w:r w:rsidRPr="00F05815">
        <w:rPr>
          <w:rFonts w:ascii="Times New Roman" w:hAnsi="Times New Roman"/>
          <w:sz w:val="24"/>
          <w:szCs w:val="24"/>
        </w:rPr>
        <w:tab/>
      </w:r>
      <w:r w:rsidRPr="00F05815">
        <w:rPr>
          <w:rFonts w:ascii="Times New Roman" w:hAnsi="Times New Roman"/>
          <w:sz w:val="24"/>
          <w:szCs w:val="24"/>
        </w:rPr>
        <w:tab/>
      </w:r>
      <w:r w:rsidRPr="00F05815">
        <w:rPr>
          <w:rFonts w:ascii="Times New Roman" w:hAnsi="Times New Roman"/>
          <w:sz w:val="24"/>
          <w:szCs w:val="24"/>
        </w:rPr>
        <w:tab/>
      </w:r>
      <w:bookmarkEnd w:id="0"/>
    </w:p>
    <w:p w14:paraId="7B3C1AB6" w14:textId="77777777" w:rsidR="00B33964" w:rsidRDefault="00B33964"/>
    <w:sectPr w:rsidR="00B33964" w:rsidSect="00696CFE">
      <w:headerReference w:type="default"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B0F85" w14:textId="77777777" w:rsidR="003A4535" w:rsidRDefault="003A4535">
      <w:pPr>
        <w:spacing w:after="0" w:line="240" w:lineRule="auto"/>
      </w:pPr>
      <w:r>
        <w:separator/>
      </w:r>
    </w:p>
  </w:endnote>
  <w:endnote w:type="continuationSeparator" w:id="0">
    <w:p w14:paraId="72268AF4" w14:textId="77777777" w:rsidR="003A4535" w:rsidRDefault="003A4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F16A6" w14:textId="77777777" w:rsidR="00B25AD6" w:rsidRPr="001F25C6" w:rsidRDefault="0083404D"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1BD4DE82" w14:textId="77777777" w:rsidR="00B25AD6" w:rsidRPr="001F25C6" w:rsidRDefault="003A4535" w:rsidP="001F25C6">
    <w:pPr>
      <w:tabs>
        <w:tab w:val="center" w:pos="4513"/>
        <w:tab w:val="right" w:pos="9026"/>
      </w:tabs>
      <w:spacing w:after="0" w:line="240" w:lineRule="auto"/>
    </w:pPr>
  </w:p>
  <w:p w14:paraId="5068F2F9" w14:textId="77777777" w:rsidR="00B25AD6" w:rsidRDefault="003A45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6A5D9" w14:textId="77777777" w:rsidR="00B25AD6" w:rsidRDefault="0083404D"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61254C39" w14:textId="77777777" w:rsidR="00B25AD6" w:rsidRDefault="003A4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DAB19" w14:textId="77777777" w:rsidR="003A4535" w:rsidRDefault="003A4535">
      <w:pPr>
        <w:spacing w:after="0" w:line="240" w:lineRule="auto"/>
      </w:pPr>
      <w:r>
        <w:separator/>
      </w:r>
    </w:p>
  </w:footnote>
  <w:footnote w:type="continuationSeparator" w:id="0">
    <w:p w14:paraId="0C87C12C" w14:textId="77777777" w:rsidR="003A4535" w:rsidRDefault="003A45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B39A6" w14:textId="77777777" w:rsidR="00B25AD6" w:rsidRDefault="0083404D">
    <w:pPr>
      <w:pStyle w:val="Header"/>
    </w:pPr>
    <w:r>
      <w:rPr>
        <w:noProof/>
        <w:lang w:eastAsia="en-GB"/>
      </w:rPr>
      <mc:AlternateContent>
        <mc:Choice Requires="wps">
          <w:drawing>
            <wp:anchor distT="0" distB="0" distL="114300" distR="114300" simplePos="0" relativeHeight="251659264" behindDoc="0" locked="0" layoutInCell="1" allowOverlap="1" wp14:anchorId="249F0FF4" wp14:editId="0533C0B6">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34489CF0" w14:textId="77777777" w:rsidR="00B25AD6" w:rsidRPr="00377B77" w:rsidRDefault="003A4535"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9F0FF4"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34489CF0" w14:textId="77777777" w:rsidR="00B25AD6" w:rsidRPr="00377B77" w:rsidRDefault="0083404D"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78E08" w14:textId="77777777" w:rsidR="00B25AD6" w:rsidRDefault="0083404D" w:rsidP="00696CFE">
    <w:pPr>
      <w:pStyle w:val="Header"/>
    </w:pPr>
    <w:r w:rsidRPr="003A7E26">
      <w:rPr>
        <w:noProof/>
        <w:lang w:eastAsia="en-GB"/>
      </w:rPr>
      <mc:AlternateContent>
        <mc:Choice Requires="wps">
          <w:drawing>
            <wp:anchor distT="0" distB="0" distL="114300" distR="114300" simplePos="0" relativeHeight="251660288" behindDoc="0" locked="0" layoutInCell="1" allowOverlap="1" wp14:anchorId="2D74BB05" wp14:editId="72376B6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6E46861" w14:textId="77777777" w:rsidR="00B25AD6" w:rsidRPr="006751B9" w:rsidRDefault="0083404D" w:rsidP="002B6F44">
                          <w:pPr>
                            <w:spacing w:after="0" w:line="240" w:lineRule="auto"/>
                            <w:jc w:val="right"/>
                            <w:rPr>
                              <w:b/>
                              <w:color w:val="002060"/>
                            </w:rPr>
                          </w:pPr>
                          <w:r w:rsidRPr="006751B9">
                            <w:rPr>
                              <w:b/>
                              <w:color w:val="002060"/>
                            </w:rPr>
                            <w:t>JESUIT CENTRE FOR THEOLOGICAL REFLECTION</w:t>
                          </w:r>
                        </w:p>
                        <w:p w14:paraId="4385295B" w14:textId="77777777" w:rsidR="00B25AD6" w:rsidRDefault="0083404D"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69052E9" w14:textId="77777777" w:rsidR="00B25AD6" w:rsidRPr="00377B77" w:rsidRDefault="0083404D"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9C9A017" w14:textId="77777777" w:rsidR="00B25AD6" w:rsidRDefault="0083404D"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570F7E53" w14:textId="77777777" w:rsidR="00B25AD6" w:rsidRDefault="0083404D" w:rsidP="00696CFE">
                          <w:pPr>
                            <w:spacing w:after="0" w:line="240" w:lineRule="auto"/>
                            <w:jc w:val="right"/>
                            <w:rPr>
                              <w:color w:val="002060"/>
                            </w:rPr>
                          </w:pPr>
                          <w:r>
                            <w:rPr>
                              <w:color w:val="002060"/>
                            </w:rPr>
                            <w:t>www.jctr.org.zm</w:t>
                          </w:r>
                        </w:p>
                        <w:p w14:paraId="086E2C8B" w14:textId="77777777" w:rsidR="00B25AD6" w:rsidRPr="00377B77" w:rsidRDefault="0083404D"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74BB05"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46E46861" w14:textId="77777777" w:rsidR="00B25AD6" w:rsidRPr="006751B9" w:rsidRDefault="0083404D" w:rsidP="002B6F44">
                    <w:pPr>
                      <w:spacing w:after="0" w:line="240" w:lineRule="auto"/>
                      <w:jc w:val="right"/>
                      <w:rPr>
                        <w:b/>
                        <w:color w:val="002060"/>
                      </w:rPr>
                    </w:pPr>
                    <w:r w:rsidRPr="006751B9">
                      <w:rPr>
                        <w:b/>
                        <w:color w:val="002060"/>
                      </w:rPr>
                      <w:t>JESUIT CENTRE FOR THEOLOGICAL REFLECTION</w:t>
                    </w:r>
                  </w:p>
                  <w:p w14:paraId="4385295B" w14:textId="77777777" w:rsidR="00B25AD6" w:rsidRDefault="0083404D"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669052E9" w14:textId="77777777" w:rsidR="00B25AD6" w:rsidRPr="00377B77" w:rsidRDefault="0083404D"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9C9A017" w14:textId="77777777" w:rsidR="00B25AD6" w:rsidRDefault="0083404D"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570F7E53" w14:textId="77777777" w:rsidR="00B25AD6" w:rsidRDefault="0083404D" w:rsidP="00696CFE">
                    <w:pPr>
                      <w:spacing w:after="0" w:line="240" w:lineRule="auto"/>
                      <w:jc w:val="right"/>
                      <w:rPr>
                        <w:color w:val="002060"/>
                      </w:rPr>
                    </w:pPr>
                    <w:r>
                      <w:rPr>
                        <w:color w:val="002060"/>
                      </w:rPr>
                      <w:t>www.jctr.org.zm</w:t>
                    </w:r>
                  </w:p>
                  <w:p w14:paraId="086E2C8B" w14:textId="77777777" w:rsidR="00B25AD6" w:rsidRPr="00377B77" w:rsidRDefault="0083404D"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eastAsia="en-GB"/>
      </w:rPr>
      <mc:AlternateContent>
        <mc:Choice Requires="wps">
          <w:drawing>
            <wp:anchor distT="0" distB="0" distL="114300" distR="114300" simplePos="0" relativeHeight="251661312" behindDoc="0" locked="0" layoutInCell="1" allowOverlap="1" wp14:anchorId="53215924" wp14:editId="41658F6C">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896A79"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" strokecolor="#4579b8" strokeweight="1.75pt"/>
          </w:pict>
        </mc:Fallback>
      </mc:AlternateContent>
    </w:r>
    <w:r w:rsidRPr="0059609F">
      <w:rPr>
        <w:noProof/>
        <w:lang w:eastAsia="en-GB"/>
      </w:rPr>
      <w:drawing>
        <wp:inline distT="0" distB="0" distL="0" distR="0" wp14:anchorId="703BF7CD" wp14:editId="479E5DF2">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43309509" w14:textId="77777777" w:rsidR="00B25AD6" w:rsidRDefault="003A45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64"/>
    <w:rsid w:val="001E5357"/>
    <w:rsid w:val="003513F2"/>
    <w:rsid w:val="003A4535"/>
    <w:rsid w:val="003D21ED"/>
    <w:rsid w:val="005842AF"/>
    <w:rsid w:val="0083404D"/>
    <w:rsid w:val="00863C2D"/>
    <w:rsid w:val="009C0771"/>
    <w:rsid w:val="00AC4F3D"/>
    <w:rsid w:val="00B33964"/>
    <w:rsid w:val="00E4361B"/>
    <w:rsid w:val="00E86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CA8EE"/>
  <w15:chartTrackingRefBased/>
  <w15:docId w15:val="{2334F373-0DEB-4738-8AEE-C153A538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964"/>
    <w:pPr>
      <w:spacing w:after="200" w:line="276" w:lineRule="auto"/>
    </w:pPr>
    <w:rPr>
      <w:rFonts w:ascii="Calibri" w:eastAsia="Calibri" w:hAnsi="Calibri" w:cs="Times New Roman"/>
      <w:lang w:val="en-GB"/>
    </w:rPr>
  </w:style>
  <w:style w:type="paragraph" w:styleId="Heading2">
    <w:name w:val="heading 2"/>
    <w:basedOn w:val="Normal"/>
    <w:next w:val="Normal"/>
    <w:link w:val="Heading2Char"/>
    <w:uiPriority w:val="9"/>
    <w:unhideWhenUsed/>
    <w:qFormat/>
    <w:rsid w:val="00B339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964"/>
    <w:rPr>
      <w:rFonts w:asciiTheme="majorHAnsi" w:eastAsiaTheme="majorEastAsia" w:hAnsiTheme="majorHAnsi" w:cstheme="majorBidi"/>
      <w:color w:val="2F5496" w:themeColor="accent1" w:themeShade="BF"/>
      <w:sz w:val="26"/>
      <w:szCs w:val="26"/>
      <w:lang w:val="en-GB"/>
    </w:rPr>
  </w:style>
  <w:style w:type="paragraph" w:styleId="Header">
    <w:name w:val="header"/>
    <w:basedOn w:val="Normal"/>
    <w:link w:val="HeaderChar"/>
    <w:uiPriority w:val="99"/>
    <w:unhideWhenUsed/>
    <w:rsid w:val="00B339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3964"/>
    <w:rPr>
      <w:rFonts w:ascii="Calibri" w:eastAsia="Calibri" w:hAnsi="Calibri" w:cs="Times New Roman"/>
      <w:lang w:val="en-GB"/>
    </w:rPr>
  </w:style>
  <w:style w:type="paragraph" w:styleId="Footer">
    <w:name w:val="footer"/>
    <w:basedOn w:val="Normal"/>
    <w:link w:val="FooterChar"/>
    <w:uiPriority w:val="99"/>
    <w:unhideWhenUsed/>
    <w:rsid w:val="00B339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964"/>
    <w:rPr>
      <w:rFonts w:ascii="Calibri" w:eastAsia="Calibri" w:hAnsi="Calibri" w:cs="Times New Roman"/>
      <w:lang w:val="en-GB"/>
    </w:rPr>
  </w:style>
  <w:style w:type="character" w:styleId="Hyperlink">
    <w:name w:val="Hyperlink"/>
    <w:basedOn w:val="DefaultParagraphFont"/>
    <w:uiPriority w:val="99"/>
    <w:unhideWhenUsed/>
    <w:rsid w:val="00B33964"/>
    <w:rPr>
      <w:color w:val="0000FF"/>
      <w:u w:val="single"/>
    </w:rPr>
  </w:style>
  <w:style w:type="character" w:styleId="CommentReference">
    <w:name w:val="annotation reference"/>
    <w:uiPriority w:val="99"/>
    <w:semiHidden/>
    <w:rsid w:val="00B33964"/>
    <w:rPr>
      <w:sz w:val="16"/>
      <w:szCs w:val="16"/>
    </w:rPr>
  </w:style>
  <w:style w:type="paragraph" w:styleId="CommentText">
    <w:name w:val="annotation text"/>
    <w:basedOn w:val="Normal"/>
    <w:link w:val="CommentTextChar"/>
    <w:uiPriority w:val="99"/>
    <w:semiHidden/>
    <w:rsid w:val="00B33964"/>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B33964"/>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info@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ctr.sed@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78250-8CCE-4FF0-A461-9B3DC1BF8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715</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JCTR SED1</cp:lastModifiedBy>
  <cp:revision>3</cp:revision>
  <dcterms:created xsi:type="dcterms:W3CDTF">2021-04-07T10:47:00Z</dcterms:created>
  <dcterms:modified xsi:type="dcterms:W3CDTF">2021-04-07T12:27:00Z</dcterms:modified>
</cp:coreProperties>
</file>